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0947" w14:textId="69BC0912" w:rsidR="002722A8" w:rsidRPr="002722A8" w:rsidRDefault="002722A8" w:rsidP="002722A8">
      <w:pPr>
        <w:spacing w:line="300" w:lineRule="auto"/>
        <w:jc w:val="center"/>
        <w:rPr>
          <w:rFonts w:ascii="Gill Sans Light" w:hAnsi="Gill Sans Light" w:cs="Gill Sans Light"/>
          <w:color w:val="000000"/>
          <w:sz w:val="26"/>
          <w:szCs w:val="26"/>
          <w:shd w:val="clear" w:color="auto" w:fill="FFFFFF"/>
        </w:rPr>
      </w:pPr>
      <w:r w:rsidRPr="002722A8">
        <w:rPr>
          <w:rFonts w:ascii="Gill Sans Light" w:hAnsi="Gill Sans Light" w:cs="Gill Sans Light"/>
          <w:color w:val="000000"/>
          <w:sz w:val="26"/>
          <w:szCs w:val="26"/>
          <w:shd w:val="clear" w:color="auto" w:fill="FFFFFF"/>
        </w:rPr>
        <w:t>MICHAEL HABER</w:t>
      </w:r>
    </w:p>
    <w:p w14:paraId="5743BBE2" w14:textId="082280F6" w:rsidR="002722A8" w:rsidRPr="002722A8" w:rsidRDefault="002722A8" w:rsidP="002722A8">
      <w:pPr>
        <w:spacing w:line="300" w:lineRule="auto"/>
        <w:rPr>
          <w:rFonts w:ascii="Gill Sans Light" w:hAnsi="Gill Sans Light" w:cs="Gill Sans Light"/>
          <w:color w:val="000000"/>
          <w:sz w:val="26"/>
          <w:szCs w:val="26"/>
          <w:shd w:val="clear" w:color="auto" w:fill="FFFFFF"/>
        </w:rPr>
      </w:pPr>
      <w:r w:rsidRPr="002722A8">
        <w:rPr>
          <w:rFonts w:ascii="Gill Sans Light" w:hAnsi="Gill Sans Light" w:cs="Gill Sans Light" w:hint="cs"/>
          <w:color w:val="000000"/>
          <w:sz w:val="26"/>
          <w:szCs w:val="26"/>
          <w:shd w:val="clear" w:color="auto" w:fill="FFFFFF"/>
        </w:rPr>
        <w:t xml:space="preserve">Michael was born and raised in New York City where his photography talents originally began. Realizing the need to further his education, Haber moved to Los Angeles to attend Art College of Design with a Photography Scholarship. After graduating the Art Center, Haber lived in Milan, Italy and began shooting editorial fashion stories for international magazines. Once returning to Los Angeles, Haber established his photography career with National campaigns ranging </w:t>
      </w:r>
      <w:proofErr w:type="gramStart"/>
      <w:r w:rsidRPr="002722A8">
        <w:rPr>
          <w:rFonts w:ascii="Gill Sans Light" w:hAnsi="Gill Sans Light" w:cs="Gill Sans Light" w:hint="cs"/>
          <w:color w:val="000000"/>
          <w:sz w:val="26"/>
          <w:szCs w:val="26"/>
          <w:shd w:val="clear" w:color="auto" w:fill="FFFFFF"/>
        </w:rPr>
        <w:t>from;</w:t>
      </w:r>
      <w:proofErr w:type="gramEnd"/>
      <w:r w:rsidRPr="002722A8">
        <w:rPr>
          <w:rFonts w:ascii="Gill Sans Light" w:hAnsi="Gill Sans Light" w:cs="Gill Sans Light" w:hint="cs"/>
          <w:color w:val="000000"/>
          <w:sz w:val="26"/>
          <w:szCs w:val="26"/>
          <w:shd w:val="clear" w:color="auto" w:fill="FFFFFF"/>
        </w:rPr>
        <w:t xml:space="preserve"> Old Navy, Gap, Target, Tommy Bahama, Gloria Vanderbilt, Power Bar, Wet Seal, Lee Jeans, Warner Bros., MCA Records, Colgate, Honda, Neiman Marcus, Levi’s and many more.</w:t>
      </w:r>
    </w:p>
    <w:p w14:paraId="668A62CF" w14:textId="77777777" w:rsidR="002722A8" w:rsidRPr="002722A8" w:rsidRDefault="002722A8" w:rsidP="002722A8">
      <w:pPr>
        <w:spacing w:line="300" w:lineRule="auto"/>
        <w:rPr>
          <w:rFonts w:ascii="Gill Sans Light" w:hAnsi="Gill Sans Light" w:cs="Gill Sans Light"/>
          <w:color w:val="000000"/>
          <w:sz w:val="26"/>
          <w:szCs w:val="26"/>
          <w:shd w:val="clear" w:color="auto" w:fill="FFFFFF"/>
        </w:rPr>
      </w:pPr>
    </w:p>
    <w:p w14:paraId="5C2A4CAA" w14:textId="77777777" w:rsidR="002722A8" w:rsidRPr="002722A8" w:rsidRDefault="002722A8" w:rsidP="002722A8">
      <w:pPr>
        <w:spacing w:line="300" w:lineRule="auto"/>
        <w:rPr>
          <w:rFonts w:ascii="Gill Sans Light" w:hAnsi="Gill Sans Light" w:cs="Gill Sans Light"/>
          <w:color w:val="000000"/>
          <w:sz w:val="26"/>
          <w:szCs w:val="26"/>
          <w:shd w:val="clear" w:color="auto" w:fill="FFFFFF"/>
        </w:rPr>
      </w:pPr>
      <w:r w:rsidRPr="002722A8">
        <w:rPr>
          <w:rFonts w:ascii="Gill Sans Light" w:hAnsi="Gill Sans Light" w:cs="Gill Sans Light" w:hint="cs"/>
          <w:color w:val="000000"/>
          <w:sz w:val="26"/>
          <w:szCs w:val="26"/>
          <w:shd w:val="clear" w:color="auto" w:fill="FFFFFF"/>
        </w:rPr>
        <w:t xml:space="preserve">In 2000, Haber launched one of the most recognizable campaigns in the world which was Target’s Bullseye “sign of the times” series. This ad campaign received countless awards, which Haber still photographs among other Target conceptual advertisements. Since the success of Target, Haber has been chosen amongst the world’s leading photographers to create new image campaigns for Diet Coke, Old Navy, </w:t>
      </w:r>
      <w:proofErr w:type="spellStart"/>
      <w:r w:rsidRPr="002722A8">
        <w:rPr>
          <w:rFonts w:ascii="Gill Sans Light" w:hAnsi="Gill Sans Light" w:cs="Gill Sans Light" w:hint="cs"/>
          <w:color w:val="000000"/>
          <w:sz w:val="26"/>
          <w:szCs w:val="26"/>
          <w:shd w:val="clear" w:color="auto" w:fill="FFFFFF"/>
        </w:rPr>
        <w:t>Lands</w:t>
      </w:r>
      <w:proofErr w:type="spellEnd"/>
      <w:r w:rsidRPr="002722A8">
        <w:rPr>
          <w:rFonts w:ascii="Gill Sans Light" w:hAnsi="Gill Sans Light" w:cs="Gill Sans Light" w:hint="cs"/>
          <w:color w:val="000000"/>
          <w:sz w:val="26"/>
          <w:szCs w:val="26"/>
          <w:shd w:val="clear" w:color="auto" w:fill="FFFFFF"/>
        </w:rPr>
        <w:t xml:space="preserve"> End, Lee Jeans and Tommy Bahama.</w:t>
      </w:r>
    </w:p>
    <w:p w14:paraId="158977A0" w14:textId="77777777" w:rsidR="002722A8" w:rsidRPr="002722A8" w:rsidRDefault="002722A8" w:rsidP="002722A8">
      <w:pPr>
        <w:spacing w:line="300" w:lineRule="auto"/>
        <w:rPr>
          <w:rFonts w:ascii="Gill Sans Light" w:hAnsi="Gill Sans Light" w:cs="Gill Sans Light"/>
          <w:color w:val="000000"/>
          <w:sz w:val="26"/>
          <w:szCs w:val="26"/>
          <w:shd w:val="clear" w:color="auto" w:fill="FFFFFF"/>
        </w:rPr>
      </w:pPr>
    </w:p>
    <w:p w14:paraId="3E5E258D" w14:textId="77777777" w:rsidR="002722A8" w:rsidRPr="002722A8" w:rsidRDefault="002722A8" w:rsidP="002722A8">
      <w:pPr>
        <w:spacing w:line="300" w:lineRule="auto"/>
        <w:rPr>
          <w:rFonts w:ascii="Gill Sans Light" w:hAnsi="Gill Sans Light" w:cs="Gill Sans Light"/>
          <w:color w:val="000000"/>
          <w:sz w:val="26"/>
          <w:szCs w:val="26"/>
          <w:shd w:val="clear" w:color="auto" w:fill="FFFFFF"/>
        </w:rPr>
      </w:pPr>
      <w:r w:rsidRPr="002722A8">
        <w:rPr>
          <w:rFonts w:ascii="Gill Sans Light" w:hAnsi="Gill Sans Light" w:cs="Gill Sans Light" w:hint="cs"/>
          <w:color w:val="000000"/>
          <w:sz w:val="26"/>
          <w:szCs w:val="26"/>
          <w:shd w:val="clear" w:color="auto" w:fill="FFFFFF"/>
        </w:rPr>
        <w:t xml:space="preserve">In addition to Michael’s commercial campaigns, his personal work is represented in local galleries and seen all over the world. His most recent collection, Jambo </w:t>
      </w:r>
      <w:proofErr w:type="spellStart"/>
      <w:r w:rsidRPr="002722A8">
        <w:rPr>
          <w:rFonts w:ascii="Gill Sans Light" w:hAnsi="Gill Sans Light" w:cs="Gill Sans Light" w:hint="cs"/>
          <w:color w:val="000000"/>
          <w:sz w:val="26"/>
          <w:szCs w:val="26"/>
          <w:shd w:val="clear" w:color="auto" w:fill="FFFFFF"/>
        </w:rPr>
        <w:t>Jambo</w:t>
      </w:r>
      <w:proofErr w:type="spellEnd"/>
      <w:r w:rsidRPr="002722A8">
        <w:rPr>
          <w:rFonts w:ascii="Gill Sans Light" w:hAnsi="Gill Sans Light" w:cs="Gill Sans Light" w:hint="cs"/>
          <w:color w:val="000000"/>
          <w:sz w:val="26"/>
          <w:szCs w:val="26"/>
          <w:shd w:val="clear" w:color="auto" w:fill="FFFFFF"/>
        </w:rPr>
        <w:t xml:space="preserve">, documents his travels throughout Africa, exploring villages like Samburu, Masai Mara and experiencing first-hand increased levels of poaching on precious animals. One of the </w:t>
      </w:r>
      <w:proofErr w:type="spellStart"/>
      <w:r w:rsidRPr="002722A8">
        <w:rPr>
          <w:rFonts w:ascii="Gill Sans Light" w:hAnsi="Gill Sans Light" w:cs="Gill Sans Light" w:hint="cs"/>
          <w:color w:val="000000"/>
          <w:sz w:val="26"/>
          <w:szCs w:val="26"/>
          <w:shd w:val="clear" w:color="auto" w:fill="FFFFFF"/>
        </w:rPr>
        <w:t>the</w:t>
      </w:r>
      <w:proofErr w:type="spellEnd"/>
      <w:r w:rsidRPr="002722A8">
        <w:rPr>
          <w:rFonts w:ascii="Gill Sans Light" w:hAnsi="Gill Sans Light" w:cs="Gill Sans Light" w:hint="cs"/>
          <w:color w:val="000000"/>
          <w:sz w:val="26"/>
          <w:szCs w:val="26"/>
          <w:shd w:val="clear" w:color="auto" w:fill="FFFFFF"/>
        </w:rPr>
        <w:t xml:space="preserve"> pieces displayed in his collection is, The Female Lions Facing Each Other, produced as a limited edition giclee print on archival paper.</w:t>
      </w:r>
    </w:p>
    <w:p w14:paraId="1A60D16D" w14:textId="77777777" w:rsidR="002722A8" w:rsidRPr="002722A8" w:rsidRDefault="002722A8" w:rsidP="002722A8">
      <w:pPr>
        <w:spacing w:line="300" w:lineRule="auto"/>
        <w:rPr>
          <w:rFonts w:ascii="Gill Sans Light" w:hAnsi="Gill Sans Light" w:cs="Gill Sans Light"/>
          <w:color w:val="000000"/>
          <w:sz w:val="26"/>
          <w:szCs w:val="26"/>
          <w:shd w:val="clear" w:color="auto" w:fill="FFFFFF"/>
        </w:rPr>
      </w:pPr>
    </w:p>
    <w:p w14:paraId="40902CB4" w14:textId="78931A20" w:rsidR="004D4431" w:rsidRPr="002722A8" w:rsidRDefault="002722A8" w:rsidP="002722A8">
      <w:pPr>
        <w:spacing w:line="300" w:lineRule="auto"/>
        <w:rPr>
          <w:rFonts w:ascii="Gill Sans Light" w:hAnsi="Gill Sans Light" w:cs="Gill Sans Light" w:hint="cs"/>
          <w:sz w:val="26"/>
          <w:szCs w:val="26"/>
        </w:rPr>
      </w:pPr>
      <w:r w:rsidRPr="002722A8">
        <w:rPr>
          <w:rFonts w:ascii="Gill Sans Light" w:hAnsi="Gill Sans Light" w:cs="Gill Sans Light" w:hint="cs"/>
          <w:color w:val="000000"/>
          <w:sz w:val="26"/>
          <w:szCs w:val="26"/>
          <w:shd w:val="clear" w:color="auto" w:fill="FFFFFF"/>
        </w:rPr>
        <w:t xml:space="preserve">Haber has an incredible sense of style for creating timeless images of lifestyle and fashion. His interaction on set with subjects has brought great recognition for energetic and powerfully sensual photographs. This style has </w:t>
      </w:r>
      <w:proofErr w:type="gramStart"/>
      <w:r w:rsidRPr="002722A8">
        <w:rPr>
          <w:rFonts w:ascii="Gill Sans Light" w:hAnsi="Gill Sans Light" w:cs="Gill Sans Light" w:hint="cs"/>
          <w:color w:val="000000"/>
          <w:sz w:val="26"/>
          <w:szCs w:val="26"/>
          <w:shd w:val="clear" w:color="auto" w:fill="FFFFFF"/>
        </w:rPr>
        <w:t>opened up</w:t>
      </w:r>
      <w:proofErr w:type="gramEnd"/>
      <w:r w:rsidRPr="002722A8">
        <w:rPr>
          <w:rFonts w:ascii="Gill Sans Light" w:hAnsi="Gill Sans Light" w:cs="Gill Sans Light" w:hint="cs"/>
          <w:color w:val="000000"/>
          <w:sz w:val="26"/>
          <w:szCs w:val="26"/>
          <w:shd w:val="clear" w:color="auto" w:fill="FFFFFF"/>
        </w:rPr>
        <w:t xml:space="preserve"> the door for his directorial spots for; Guess, Battaglia and Tommy Bahama. Michael plans to continue his photography and directorial films globally as a well-established photographer and director in fashion and lifestyle campaigns.</w:t>
      </w:r>
    </w:p>
    <w:sectPr w:rsidR="004D4431" w:rsidRPr="0027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A8"/>
    <w:rsid w:val="002722A8"/>
    <w:rsid w:val="004D4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690AB0AF"/>
  <w15:chartTrackingRefBased/>
  <w15:docId w15:val="{4CA11C94-A4C1-C043-96CE-CE15D9E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2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22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22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22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22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22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22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22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22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2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22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22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22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22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22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22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22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22A8"/>
    <w:rPr>
      <w:rFonts w:eastAsiaTheme="majorEastAsia" w:cstheme="majorBidi"/>
      <w:color w:val="272727" w:themeColor="text1" w:themeTint="D8"/>
    </w:rPr>
  </w:style>
  <w:style w:type="paragraph" w:styleId="Title">
    <w:name w:val="Title"/>
    <w:basedOn w:val="Normal"/>
    <w:next w:val="Normal"/>
    <w:link w:val="TitleChar"/>
    <w:uiPriority w:val="10"/>
    <w:qFormat/>
    <w:rsid w:val="002722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22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22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22A8"/>
    <w:pPr>
      <w:spacing w:before="160"/>
      <w:jc w:val="center"/>
    </w:pPr>
    <w:rPr>
      <w:i/>
      <w:iCs/>
      <w:color w:val="404040" w:themeColor="text1" w:themeTint="BF"/>
    </w:rPr>
  </w:style>
  <w:style w:type="character" w:customStyle="1" w:styleId="QuoteChar">
    <w:name w:val="Quote Char"/>
    <w:basedOn w:val="DefaultParagraphFont"/>
    <w:link w:val="Quote"/>
    <w:uiPriority w:val="29"/>
    <w:rsid w:val="002722A8"/>
    <w:rPr>
      <w:i/>
      <w:iCs/>
      <w:color w:val="404040" w:themeColor="text1" w:themeTint="BF"/>
    </w:rPr>
  </w:style>
  <w:style w:type="paragraph" w:styleId="ListParagraph">
    <w:name w:val="List Paragraph"/>
    <w:basedOn w:val="Normal"/>
    <w:uiPriority w:val="34"/>
    <w:qFormat/>
    <w:rsid w:val="002722A8"/>
    <w:pPr>
      <w:ind w:left="720"/>
      <w:contextualSpacing/>
    </w:pPr>
  </w:style>
  <w:style w:type="character" w:styleId="IntenseEmphasis">
    <w:name w:val="Intense Emphasis"/>
    <w:basedOn w:val="DefaultParagraphFont"/>
    <w:uiPriority w:val="21"/>
    <w:qFormat/>
    <w:rsid w:val="002722A8"/>
    <w:rPr>
      <w:i/>
      <w:iCs/>
      <w:color w:val="0F4761" w:themeColor="accent1" w:themeShade="BF"/>
    </w:rPr>
  </w:style>
  <w:style w:type="paragraph" w:styleId="IntenseQuote">
    <w:name w:val="Intense Quote"/>
    <w:basedOn w:val="Normal"/>
    <w:next w:val="Normal"/>
    <w:link w:val="IntenseQuoteChar"/>
    <w:uiPriority w:val="30"/>
    <w:qFormat/>
    <w:rsid w:val="002722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22A8"/>
    <w:rPr>
      <w:i/>
      <w:iCs/>
      <w:color w:val="0F4761" w:themeColor="accent1" w:themeShade="BF"/>
    </w:rPr>
  </w:style>
  <w:style w:type="character" w:styleId="IntenseReference">
    <w:name w:val="Intense Reference"/>
    <w:basedOn w:val="DefaultParagraphFont"/>
    <w:uiPriority w:val="32"/>
    <w:qFormat/>
    <w:rsid w:val="002722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Zachary S</dc:creator>
  <cp:keywords/>
  <dc:description/>
  <cp:lastModifiedBy>McCoy, Zachary S</cp:lastModifiedBy>
  <cp:revision>1</cp:revision>
  <dcterms:created xsi:type="dcterms:W3CDTF">2024-04-08T16:02:00Z</dcterms:created>
  <dcterms:modified xsi:type="dcterms:W3CDTF">2024-04-08T16:10:00Z</dcterms:modified>
</cp:coreProperties>
</file>